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91" w:rsidRDefault="005E20F8" w:rsidP="005E20F8">
      <w:pPr>
        <w:pStyle w:val="a3"/>
        <w:ind w:left="175" w:right="443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 xml:space="preserve">работниках ГБОУ «СОШ № 1 с. п. </w:t>
      </w:r>
      <w:proofErr w:type="spellStart"/>
      <w:r>
        <w:rPr>
          <w:spacing w:val="-2"/>
        </w:rPr>
        <w:t>Плиево</w:t>
      </w:r>
      <w:proofErr w:type="spellEnd"/>
      <w:r>
        <w:rPr>
          <w:spacing w:val="-2"/>
        </w:rPr>
        <w:t>»</w:t>
      </w:r>
      <w:r>
        <w:rPr>
          <w:spacing w:val="-2"/>
        </w:rPr>
        <w:t>,</w:t>
      </w:r>
    </w:p>
    <w:p w:rsidR="00174391" w:rsidRDefault="005E20F8" w:rsidP="005E20F8">
      <w:pPr>
        <w:pStyle w:val="a3"/>
        <w:spacing w:line="396" w:lineRule="auto"/>
        <w:ind w:left="175" w:right="435"/>
        <w:jc w:val="center"/>
      </w:pPr>
      <w:r>
        <w:t>реализующих</w:t>
      </w:r>
      <w:r>
        <w:rPr>
          <w:spacing w:val="-12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(ООП ООО) в 2023-2024 учебном году</w:t>
      </w:r>
    </w:p>
    <w:p w:rsidR="00174391" w:rsidRDefault="00174391">
      <w:pPr>
        <w:spacing w:before="185"/>
        <w:rPr>
          <w:b/>
          <w:sz w:val="24"/>
        </w:rPr>
      </w:pPr>
    </w:p>
    <w:p w:rsidR="00174391" w:rsidRDefault="005E20F8">
      <w:pPr>
        <w:ind w:right="225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Категорийный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состав</w:t>
      </w:r>
    </w:p>
    <w:p w:rsidR="00174391" w:rsidRDefault="00174391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56"/>
        <w:gridCol w:w="1580"/>
        <w:gridCol w:w="1844"/>
        <w:gridCol w:w="2812"/>
      </w:tblGrid>
      <w:tr w:rsidR="00174391">
        <w:trPr>
          <w:trHeight w:hRule="exact" w:val="369"/>
        </w:trPr>
        <w:tc>
          <w:tcPr>
            <w:tcW w:w="2092" w:type="dxa"/>
            <w:tcBorders>
              <w:bottom w:val="nil"/>
            </w:tcBorders>
          </w:tcPr>
          <w:p w:rsidR="00174391" w:rsidRDefault="005E20F8">
            <w:pPr>
              <w:pStyle w:val="TableParagraph"/>
              <w:spacing w:before="83" w:line="261" w:lineRule="exact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5280" w:type="dxa"/>
            <w:gridSpan w:val="3"/>
            <w:vMerge w:val="restart"/>
          </w:tcPr>
          <w:p w:rsidR="00174391" w:rsidRDefault="005E20F8">
            <w:pPr>
              <w:pStyle w:val="TableParagraph"/>
              <w:spacing w:before="171"/>
              <w:ind w:left="1395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</w:t>
            </w:r>
          </w:p>
        </w:tc>
        <w:tc>
          <w:tcPr>
            <w:tcW w:w="2812" w:type="dxa"/>
            <w:vMerge w:val="restart"/>
          </w:tcPr>
          <w:p w:rsidR="00174391" w:rsidRDefault="005E20F8">
            <w:pPr>
              <w:pStyle w:val="TableParagraph"/>
              <w:spacing w:before="219"/>
              <w:ind w:left="13" w:right="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174391" w:rsidRDefault="005E20F8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</w:p>
          <w:p w:rsidR="00174391" w:rsidRDefault="005E20F8">
            <w:pPr>
              <w:pStyle w:val="TableParagraph"/>
              <w:ind w:left="13" w:right="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174391" w:rsidRDefault="005E20F8">
            <w:pPr>
              <w:pStyle w:val="TableParagraph"/>
              <w:ind w:left="13" w:right="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174391">
        <w:trPr>
          <w:trHeight w:hRule="exact" w:val="254"/>
        </w:trPr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74391" w:rsidRDefault="005E20F8">
            <w:pPr>
              <w:pStyle w:val="TableParagraph"/>
              <w:spacing w:line="256" w:lineRule="exact"/>
              <w:ind w:left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</w:tc>
        <w:tc>
          <w:tcPr>
            <w:tcW w:w="5280" w:type="dxa"/>
            <w:gridSpan w:val="3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</w:tr>
      <w:tr w:rsidR="00174391">
        <w:trPr>
          <w:trHeight w:hRule="exact" w:val="21"/>
        </w:trPr>
        <w:tc>
          <w:tcPr>
            <w:tcW w:w="2092" w:type="dxa"/>
            <w:vMerge/>
            <w:tcBorders>
              <w:top w:val="nil"/>
              <w:bottom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 w:val="restart"/>
          </w:tcPr>
          <w:p w:rsidR="00174391" w:rsidRDefault="005E20F8">
            <w:pPr>
              <w:pStyle w:val="TableParagraph"/>
              <w:spacing w:before="243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44" w:type="dxa"/>
            <w:tcBorders>
              <w:bottom w:val="nil"/>
            </w:tcBorders>
          </w:tcPr>
          <w:p w:rsidR="00174391" w:rsidRDefault="00174391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</w:tr>
      <w:tr w:rsidR="00174391">
        <w:trPr>
          <w:trHeight w:hRule="exact" w:val="750"/>
        </w:trPr>
        <w:tc>
          <w:tcPr>
            <w:tcW w:w="2092" w:type="dxa"/>
            <w:vMerge w:val="restart"/>
            <w:tcBorders>
              <w:top w:val="nil"/>
            </w:tcBorders>
          </w:tcPr>
          <w:p w:rsidR="00174391" w:rsidRDefault="005E20F8"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174391" w:rsidRDefault="005E20F8">
            <w:pPr>
              <w:pStyle w:val="TableParagraph"/>
              <w:ind w:left="226" w:right="230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74391" w:rsidRDefault="005E20F8">
            <w:pPr>
              <w:pStyle w:val="TableParagraph"/>
              <w:spacing w:before="167"/>
              <w:ind w:left="158" w:right="159"/>
              <w:rPr>
                <w:sz w:val="24"/>
              </w:rPr>
            </w:pPr>
            <w:r>
              <w:rPr>
                <w:spacing w:val="-2"/>
                <w:sz w:val="24"/>
              </w:rPr>
              <w:t>ученое звание/ученую степень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</w:tr>
      <w:tr w:rsidR="00174391">
        <w:trPr>
          <w:trHeight w:hRule="exact" w:val="431"/>
        </w:trPr>
        <w:tc>
          <w:tcPr>
            <w:tcW w:w="2092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</w:tcPr>
          <w:p w:rsidR="00174391" w:rsidRDefault="005E20F8">
            <w:pPr>
              <w:pStyle w:val="TableParagraph"/>
              <w:spacing w:before="7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первую</w:t>
            </w:r>
          </w:p>
        </w:tc>
        <w:tc>
          <w:tcPr>
            <w:tcW w:w="1580" w:type="dxa"/>
          </w:tcPr>
          <w:p w:rsidR="00174391" w:rsidRDefault="005E20F8">
            <w:pPr>
              <w:pStyle w:val="TableParagraph"/>
              <w:spacing w:before="75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высшую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74391" w:rsidRDefault="00174391">
            <w:pPr>
              <w:rPr>
                <w:sz w:val="2"/>
                <w:szCs w:val="2"/>
              </w:rPr>
            </w:pPr>
          </w:p>
        </w:tc>
      </w:tr>
      <w:tr w:rsidR="00174391">
        <w:trPr>
          <w:trHeight w:hRule="exact" w:val="296"/>
        </w:trPr>
        <w:tc>
          <w:tcPr>
            <w:tcW w:w="2092" w:type="dxa"/>
          </w:tcPr>
          <w:p w:rsidR="00174391" w:rsidRDefault="005E20F8">
            <w:pPr>
              <w:pStyle w:val="TableParagraph"/>
              <w:spacing w:before="3" w:line="263" w:lineRule="exact"/>
              <w:ind w:left="9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6" w:type="dxa"/>
          </w:tcPr>
          <w:p w:rsidR="00174391" w:rsidRDefault="005E20F8">
            <w:pPr>
              <w:pStyle w:val="TableParagraph"/>
              <w:spacing w:before="3" w:line="263" w:lineRule="exact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:rsidR="00174391" w:rsidRDefault="005E20F8">
            <w:pPr>
              <w:pStyle w:val="TableParagraph"/>
              <w:spacing w:before="3" w:line="263" w:lineRule="exact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174391" w:rsidRDefault="005E20F8">
            <w:pPr>
              <w:pStyle w:val="TableParagraph"/>
              <w:spacing w:before="3" w:line="263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</w:tcPr>
          <w:p w:rsidR="00174391" w:rsidRDefault="005E20F8">
            <w:pPr>
              <w:pStyle w:val="TableParagraph"/>
              <w:spacing w:before="3" w:line="263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4391">
        <w:trPr>
          <w:trHeight w:hRule="exact" w:val="1148"/>
        </w:trPr>
        <w:tc>
          <w:tcPr>
            <w:tcW w:w="2092" w:type="dxa"/>
          </w:tcPr>
          <w:p w:rsidR="00174391" w:rsidRDefault="00174391">
            <w:pPr>
              <w:pStyle w:val="TableParagraph"/>
              <w:spacing w:before="155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56" w:type="dxa"/>
          </w:tcPr>
          <w:p w:rsidR="00174391" w:rsidRDefault="00174391">
            <w:pPr>
              <w:pStyle w:val="TableParagraph"/>
              <w:spacing w:before="155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0" w:type="dxa"/>
          </w:tcPr>
          <w:p w:rsidR="00174391" w:rsidRDefault="00174391">
            <w:pPr>
              <w:pStyle w:val="TableParagraph"/>
              <w:spacing w:before="155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4" w:type="dxa"/>
          </w:tcPr>
          <w:p w:rsidR="00174391" w:rsidRDefault="00174391">
            <w:pPr>
              <w:pStyle w:val="TableParagraph"/>
              <w:spacing w:before="155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12" w:type="dxa"/>
          </w:tcPr>
          <w:p w:rsidR="00174391" w:rsidRDefault="00174391">
            <w:pPr>
              <w:pStyle w:val="TableParagraph"/>
              <w:spacing w:before="155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13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</w:tr>
    </w:tbl>
    <w:p w:rsidR="00174391" w:rsidRDefault="00174391">
      <w:pPr>
        <w:spacing w:before="185"/>
        <w:rPr>
          <w:b/>
          <w:i/>
          <w:sz w:val="24"/>
        </w:rPr>
      </w:pPr>
    </w:p>
    <w:p w:rsidR="00174391" w:rsidRDefault="005E20F8">
      <w:pPr>
        <w:ind w:right="2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квалификации</w:t>
      </w:r>
    </w:p>
    <w:p w:rsidR="00174391" w:rsidRDefault="00174391">
      <w:pPr>
        <w:spacing w:after="1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5281"/>
        <w:gridCol w:w="2812"/>
      </w:tblGrid>
      <w:tr w:rsidR="00174391">
        <w:trPr>
          <w:trHeight w:val="1722"/>
        </w:trPr>
        <w:tc>
          <w:tcPr>
            <w:tcW w:w="2092" w:type="dxa"/>
          </w:tcPr>
          <w:p w:rsidR="00174391" w:rsidRDefault="005E20F8">
            <w:pPr>
              <w:pStyle w:val="TableParagraph"/>
              <w:spacing w:before="35"/>
              <w:ind w:left="403" w:firstLine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174391" w:rsidRDefault="005E20F8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174391" w:rsidRDefault="005E20F8">
            <w:pPr>
              <w:pStyle w:val="TableParagraph"/>
              <w:ind w:left="230" w:right="225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281" w:type="dxa"/>
          </w:tcPr>
          <w:p w:rsidR="00174391" w:rsidRDefault="00174391">
            <w:pPr>
              <w:pStyle w:val="TableParagraph"/>
              <w:spacing w:before="171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407" w:firstLine="308"/>
              <w:jc w:val="left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174391" w:rsidRDefault="005E20F8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2" w:type="dxa"/>
          </w:tcPr>
          <w:p w:rsidR="00174391" w:rsidRDefault="005E20F8">
            <w:pPr>
              <w:pStyle w:val="TableParagraph"/>
              <w:spacing w:before="171"/>
              <w:ind w:left="143" w:firstLine="168"/>
              <w:jc w:val="lef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4391" w:rsidRDefault="005E20F8">
            <w:pPr>
              <w:pStyle w:val="TableParagraph"/>
              <w:ind w:left="392" w:right="38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174391" w:rsidRDefault="005E20F8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174391">
        <w:trPr>
          <w:trHeight w:val="286"/>
        </w:trPr>
        <w:tc>
          <w:tcPr>
            <w:tcW w:w="2092" w:type="dxa"/>
          </w:tcPr>
          <w:p w:rsidR="00174391" w:rsidRDefault="005E20F8">
            <w:pPr>
              <w:pStyle w:val="TableParagraph"/>
              <w:spacing w:before="3" w:line="263" w:lineRule="exact"/>
              <w:ind w:left="9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174391" w:rsidRDefault="005E20F8">
            <w:pPr>
              <w:pStyle w:val="TableParagraph"/>
              <w:spacing w:before="3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2" w:type="dxa"/>
          </w:tcPr>
          <w:p w:rsidR="00174391" w:rsidRDefault="005E20F8">
            <w:pPr>
              <w:pStyle w:val="TableParagraph"/>
              <w:spacing w:before="3" w:line="26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4391">
        <w:trPr>
          <w:trHeight w:val="1138"/>
        </w:trPr>
        <w:tc>
          <w:tcPr>
            <w:tcW w:w="2092" w:type="dxa"/>
          </w:tcPr>
          <w:p w:rsidR="00174391" w:rsidRDefault="00174391">
            <w:pPr>
              <w:pStyle w:val="TableParagraph"/>
              <w:spacing w:before="159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281" w:type="dxa"/>
          </w:tcPr>
          <w:p w:rsidR="00174391" w:rsidRDefault="00174391">
            <w:pPr>
              <w:pStyle w:val="TableParagraph"/>
              <w:spacing w:before="159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12" w:type="dxa"/>
          </w:tcPr>
          <w:p w:rsidR="00174391" w:rsidRDefault="00174391">
            <w:pPr>
              <w:pStyle w:val="TableParagraph"/>
              <w:spacing w:before="159"/>
              <w:jc w:val="left"/>
              <w:rPr>
                <w:b/>
                <w:i/>
                <w:sz w:val="24"/>
              </w:rPr>
            </w:pPr>
          </w:p>
          <w:p w:rsidR="00174391" w:rsidRDefault="005E20F8">
            <w:pPr>
              <w:pStyle w:val="TableParagraph"/>
              <w:ind w:left="13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</w:tr>
    </w:tbl>
    <w:p w:rsidR="00174391" w:rsidRDefault="00174391">
      <w:pPr>
        <w:rPr>
          <w:b/>
          <w:i/>
          <w:sz w:val="20"/>
        </w:rPr>
      </w:pPr>
    </w:p>
    <w:p w:rsidR="00174391" w:rsidRDefault="00174391">
      <w:pPr>
        <w:rPr>
          <w:b/>
          <w:i/>
          <w:sz w:val="20"/>
        </w:rPr>
      </w:pPr>
    </w:p>
    <w:p w:rsidR="00174391" w:rsidRDefault="00174391">
      <w:pPr>
        <w:spacing w:before="117"/>
        <w:rPr>
          <w:b/>
          <w:i/>
          <w:sz w:val="20"/>
        </w:rPr>
      </w:pPr>
      <w:bookmarkStart w:id="0" w:name="_GoBack"/>
      <w:bookmarkEnd w:id="0"/>
    </w:p>
    <w:sectPr w:rsidR="00174391">
      <w:type w:val="continuous"/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391"/>
    <w:rsid w:val="00174391"/>
    <w:rsid w:val="005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ССС</cp:lastModifiedBy>
  <cp:revision>2</cp:revision>
  <dcterms:created xsi:type="dcterms:W3CDTF">2023-11-11T12:15:00Z</dcterms:created>
  <dcterms:modified xsi:type="dcterms:W3CDTF">2023-11-11T12:25:00Z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2019</vt:lpwstr>
  </property>
</Properties>
</file>