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8B" w:rsidRPr="003655D3" w:rsidRDefault="002B058B" w:rsidP="002B058B">
      <w:pPr>
        <w:jc w:val="both"/>
        <w:rPr>
          <w:rFonts w:ascii="Calibri" w:hAnsi="Calibri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7D5298" wp14:editId="74D667C2">
            <wp:simplePos x="0" y="0"/>
            <wp:positionH relativeFrom="margin">
              <wp:posOffset>4378325</wp:posOffset>
            </wp:positionH>
            <wp:positionV relativeFrom="margin">
              <wp:posOffset>-144145</wp:posOffset>
            </wp:positionV>
            <wp:extent cx="1226820" cy="1209675"/>
            <wp:effectExtent l="0" t="0" r="0" b="9525"/>
            <wp:wrapSquare wrapText="bothSides"/>
            <wp:docPr id="1" name="Рисунок 1" descr="http://im0-tub-ru.yandex.net/i?id=407530275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407530275-09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58B" w:rsidRDefault="002B058B" w:rsidP="002B058B">
      <w:pPr>
        <w:jc w:val="center"/>
        <w:rPr>
          <w:b/>
          <w:sz w:val="32"/>
          <w:szCs w:val="32"/>
        </w:rPr>
      </w:pPr>
      <w:r w:rsidRPr="00C90323">
        <w:rPr>
          <w:b/>
          <w:sz w:val="32"/>
          <w:szCs w:val="32"/>
        </w:rPr>
        <w:t>Республика Ингушетия</w:t>
      </w:r>
      <w:r w:rsidRPr="00A20B35">
        <w:rPr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C90323">
        <w:rPr>
          <w:b/>
          <w:sz w:val="32"/>
          <w:szCs w:val="32"/>
        </w:rPr>
        <w:t>Г</w:t>
      </w:r>
      <w:proofErr w:type="gramStart"/>
      <w:r w:rsidRPr="00C90323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C90323">
        <w:rPr>
          <w:b/>
          <w:sz w:val="32"/>
          <w:szCs w:val="32"/>
        </w:rPr>
        <w:t>алг</w:t>
      </w:r>
      <w:proofErr w:type="spellEnd"/>
      <w:r w:rsidRPr="00C90323">
        <w:rPr>
          <w:b/>
          <w:sz w:val="32"/>
          <w:szCs w:val="32"/>
          <w:lang w:val="en-US"/>
        </w:rPr>
        <w:t>I</w:t>
      </w:r>
      <w:r w:rsidRPr="00C90323">
        <w:rPr>
          <w:b/>
          <w:sz w:val="32"/>
          <w:szCs w:val="32"/>
        </w:rPr>
        <w:t>ай Республика</w:t>
      </w:r>
    </w:p>
    <w:p w:rsidR="002B058B" w:rsidRPr="005359FA" w:rsidRDefault="002B058B" w:rsidP="002B058B">
      <w:pPr>
        <w:jc w:val="center"/>
        <w:rPr>
          <w:sz w:val="28"/>
          <w:szCs w:val="28"/>
        </w:rPr>
      </w:pPr>
    </w:p>
    <w:p w:rsidR="002B058B" w:rsidRDefault="002B058B" w:rsidP="002B058B">
      <w:pPr>
        <w:rPr>
          <w:b/>
          <w:sz w:val="32"/>
          <w:szCs w:val="32"/>
        </w:rPr>
      </w:pPr>
    </w:p>
    <w:p w:rsidR="002B058B" w:rsidRDefault="002B058B" w:rsidP="002B05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Государственное бюджетное </w:t>
      </w:r>
      <w:r w:rsidRPr="00CA5616">
        <w:rPr>
          <w:b/>
          <w:sz w:val="32"/>
          <w:szCs w:val="32"/>
        </w:rPr>
        <w:t xml:space="preserve">образовательное учреждение </w:t>
      </w:r>
    </w:p>
    <w:p w:rsidR="002B058B" w:rsidRPr="003655D3" w:rsidRDefault="002B058B" w:rsidP="002B058B">
      <w:pPr>
        <w:jc w:val="center"/>
        <w:rPr>
          <w:b/>
          <w:sz w:val="32"/>
          <w:szCs w:val="32"/>
        </w:rPr>
      </w:pPr>
      <w:r w:rsidRPr="00CA5616">
        <w:rPr>
          <w:b/>
          <w:sz w:val="32"/>
          <w:szCs w:val="32"/>
        </w:rPr>
        <w:t>«Сред</w:t>
      </w:r>
      <w:r>
        <w:rPr>
          <w:b/>
          <w:sz w:val="32"/>
          <w:szCs w:val="32"/>
        </w:rPr>
        <w:t xml:space="preserve">няя общеобразовательная школа № 1 с. п. </w:t>
      </w:r>
      <w:proofErr w:type="spellStart"/>
      <w:r>
        <w:rPr>
          <w:b/>
          <w:sz w:val="32"/>
          <w:szCs w:val="32"/>
        </w:rPr>
        <w:t>Плиево</w:t>
      </w:r>
      <w:proofErr w:type="spellEnd"/>
      <w:r w:rsidRPr="00CA5616">
        <w:rPr>
          <w:b/>
          <w:sz w:val="32"/>
          <w:szCs w:val="32"/>
        </w:rPr>
        <w:t xml:space="preserve">» </w:t>
      </w:r>
    </w:p>
    <w:p w:rsidR="002B058B" w:rsidRDefault="002B058B" w:rsidP="002B058B">
      <w:pPr>
        <w:pBdr>
          <w:bottom w:val="thinThickSmallGap" w:sz="24" w:space="1" w:color="auto"/>
        </w:pBdr>
        <w:jc w:val="center"/>
        <w:rPr>
          <w:b/>
          <w:sz w:val="16"/>
          <w:szCs w:val="16"/>
        </w:rPr>
      </w:pPr>
      <w:r w:rsidRPr="000B765F">
        <w:rPr>
          <w:b/>
        </w:rPr>
        <w:t>386124,</w:t>
      </w:r>
      <w:r>
        <w:rPr>
          <w:b/>
        </w:rPr>
        <w:t xml:space="preserve"> </w:t>
      </w:r>
      <w:r w:rsidRPr="000B765F">
        <w:rPr>
          <w:b/>
        </w:rPr>
        <w:t>Назрановский р-он</w:t>
      </w:r>
      <w:r>
        <w:rPr>
          <w:b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Cs w:val="16"/>
        </w:rPr>
        <w:t>с.п</w:t>
      </w:r>
      <w:proofErr w:type="spellEnd"/>
      <w:r>
        <w:rPr>
          <w:b/>
          <w:szCs w:val="16"/>
        </w:rPr>
        <w:t xml:space="preserve">. </w:t>
      </w:r>
      <w:proofErr w:type="spellStart"/>
      <w:r>
        <w:rPr>
          <w:b/>
          <w:szCs w:val="16"/>
        </w:rPr>
        <w:t>Плиево</w:t>
      </w:r>
      <w:proofErr w:type="spellEnd"/>
      <w:r>
        <w:rPr>
          <w:b/>
          <w:szCs w:val="16"/>
        </w:rPr>
        <w:t xml:space="preserve">, ул. </w:t>
      </w:r>
      <w:proofErr w:type="spellStart"/>
      <w:r>
        <w:rPr>
          <w:b/>
          <w:szCs w:val="16"/>
        </w:rPr>
        <w:t>Осканова</w:t>
      </w:r>
      <w:proofErr w:type="spellEnd"/>
      <w:r>
        <w:rPr>
          <w:b/>
          <w:szCs w:val="16"/>
        </w:rPr>
        <w:t>, 4</w:t>
      </w:r>
      <w:r w:rsidRPr="00C90323">
        <w:rPr>
          <w:b/>
          <w:szCs w:val="16"/>
        </w:rPr>
        <w:t>4</w:t>
      </w:r>
      <w:r>
        <w:rPr>
          <w:b/>
          <w:szCs w:val="16"/>
        </w:rPr>
        <w:t xml:space="preserve">,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7" w:history="1">
        <w:r w:rsidRPr="00303E29">
          <w:rPr>
            <w:rStyle w:val="a4"/>
            <w:b/>
            <w:sz w:val="20"/>
          </w:rPr>
          <w:t>shkola</w:t>
        </w:r>
        <w:r w:rsidRPr="009E3CE7">
          <w:rPr>
            <w:rStyle w:val="a4"/>
            <w:b/>
            <w:sz w:val="20"/>
          </w:rPr>
          <w:t>1_</w:t>
        </w:r>
        <w:r w:rsidRPr="00303E29">
          <w:rPr>
            <w:rStyle w:val="a4"/>
            <w:b/>
            <w:sz w:val="20"/>
          </w:rPr>
          <w:t>plievo@mail.ru</w:t>
        </w:r>
      </w:hyperlink>
    </w:p>
    <w:p w:rsidR="002B058B" w:rsidRPr="00F15863" w:rsidRDefault="002B058B" w:rsidP="002B058B">
      <w:pPr>
        <w:rPr>
          <w:sz w:val="10"/>
          <w:szCs w:val="10"/>
        </w:rPr>
      </w:pPr>
    </w:p>
    <w:p w:rsidR="002B058B" w:rsidRPr="002D2DF9" w:rsidRDefault="002B058B" w:rsidP="002B058B">
      <w:pPr>
        <w:pStyle w:val="a5"/>
      </w:pPr>
      <w:r w:rsidRPr="002D2DF9">
        <w:t>УТВЕРЖДАЮ</w:t>
      </w:r>
      <w:r>
        <w:t>:</w:t>
      </w:r>
    </w:p>
    <w:p w:rsidR="002B058B" w:rsidRPr="00F35C49" w:rsidRDefault="002B058B" w:rsidP="002B058B">
      <w:pPr>
        <w:pStyle w:val="a5"/>
      </w:pPr>
      <w:r w:rsidRPr="00AD317C">
        <w:t xml:space="preserve">Директор </w:t>
      </w:r>
      <w:r w:rsidRPr="00F35C49">
        <w:t xml:space="preserve">____________ </w:t>
      </w:r>
    </w:p>
    <w:p w:rsidR="002B058B" w:rsidRDefault="002B058B" w:rsidP="002B058B">
      <w:pPr>
        <w:pStyle w:val="20"/>
        <w:shd w:val="clear" w:color="auto" w:fill="auto"/>
        <w:spacing w:after="0" w:line="276" w:lineRule="auto"/>
        <w:ind w:right="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t>«_____»_______________ 2022</w:t>
      </w:r>
      <w:r w:rsidRPr="00F35C49">
        <w:t xml:space="preserve"> г.</w:t>
      </w:r>
    </w:p>
    <w:p w:rsidR="002B058B" w:rsidRDefault="002B058B" w:rsidP="002B058B">
      <w:pPr>
        <w:spacing w:after="38"/>
        <w:ind w:right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58B" w:rsidRDefault="002B058B" w:rsidP="002B058B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7637A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«Дорожная карта» </w:t>
      </w:r>
      <w:r w:rsidR="001306B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реализации Программы </w:t>
      </w:r>
      <w:r w:rsidRPr="007637A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наставничества </w:t>
      </w:r>
      <w:r w:rsidR="001306B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в ГБОУ «СОШ № 1 с. п. </w:t>
      </w:r>
      <w:proofErr w:type="spellStart"/>
      <w:r w:rsidR="001306B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Плиево</w:t>
      </w:r>
      <w:proofErr w:type="spellEnd"/>
      <w:r w:rsidR="001306B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»</w:t>
      </w:r>
    </w:p>
    <w:p w:rsidR="002B058B" w:rsidRPr="007637A7" w:rsidRDefault="002B058B" w:rsidP="002B058B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на 2022-</w:t>
      </w:r>
      <w:r w:rsidRPr="007637A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2023 учебный год</w:t>
      </w:r>
    </w:p>
    <w:p w:rsidR="002B058B" w:rsidRDefault="002B058B" w:rsidP="002B058B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2B058B" w:rsidRDefault="002B058B" w:rsidP="002B058B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2B058B" w:rsidRPr="007817C1" w:rsidRDefault="002B058B" w:rsidP="002B058B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bookmarkStart w:id="0" w:name="_GoBack"/>
      <w:bookmarkEnd w:id="0"/>
    </w:p>
    <w:p w:rsidR="002B058B" w:rsidRPr="007637A7" w:rsidRDefault="002B058B" w:rsidP="002B058B">
      <w:pPr>
        <w:spacing w:after="0" w:line="240" w:lineRule="auto"/>
        <w:ind w:left="1114" w:right="26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Основные задачи:</w:t>
      </w:r>
    </w:p>
    <w:p w:rsidR="002B058B" w:rsidRPr="007637A7" w:rsidRDefault="002B058B" w:rsidP="002B058B">
      <w:pPr>
        <w:pStyle w:val="a3"/>
        <w:numPr>
          <w:ilvl w:val="0"/>
          <w:numId w:val="1"/>
        </w:numPr>
        <w:spacing w:after="0" w:line="240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выполнение государственного задания по развитию института наставничества; </w:t>
      </w:r>
    </w:p>
    <w:p w:rsidR="002B058B" w:rsidRPr="007637A7" w:rsidRDefault="002B058B" w:rsidP="002B058B">
      <w:pPr>
        <w:pStyle w:val="a3"/>
        <w:numPr>
          <w:ilvl w:val="0"/>
          <w:numId w:val="1"/>
        </w:numPr>
        <w:spacing w:after="0" w:line="240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организационно-методическое, информационное сопровождение в реализации основных региональных проектов: «Современная школа», «Успех каждого ребенка», «Молодые профессионалы (Повышение конкурентоспособности профессионального образования)», «Учитель будущего»; </w:t>
      </w:r>
    </w:p>
    <w:p w:rsidR="002B058B" w:rsidRPr="007637A7" w:rsidRDefault="002B058B" w:rsidP="002B058B">
      <w:pPr>
        <w:pStyle w:val="a3"/>
        <w:numPr>
          <w:ilvl w:val="0"/>
          <w:numId w:val="1"/>
        </w:numPr>
        <w:spacing w:after="0" w:line="240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внедрение лучших наставнических практик различных форм и ролевых моделей для обучающихся, педагогов и молодых специалистов «учитель- учитель, ученик — ученик, учител</w:t>
      </w:r>
      <w:proofErr w:type="gramStart"/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ь-</w:t>
      </w:r>
      <w:proofErr w:type="gramEnd"/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ученик, ментор - учитель»; </w:t>
      </w:r>
    </w:p>
    <w:p w:rsidR="002B058B" w:rsidRPr="007637A7" w:rsidRDefault="002B058B" w:rsidP="002B058B">
      <w:pPr>
        <w:pStyle w:val="a3"/>
        <w:numPr>
          <w:ilvl w:val="0"/>
          <w:numId w:val="1"/>
        </w:numPr>
        <w:spacing w:after="0" w:line="240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разработка предложений по совершенствованию внедрения целевой модели наставничества; </w:t>
      </w:r>
    </w:p>
    <w:p w:rsidR="002B058B" w:rsidRPr="007637A7" w:rsidRDefault="002B058B" w:rsidP="002B058B">
      <w:pPr>
        <w:pStyle w:val="a3"/>
        <w:numPr>
          <w:ilvl w:val="0"/>
          <w:numId w:val="1"/>
        </w:numPr>
        <w:spacing w:after="0" w:line="240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продвижение идей наставничества в информационном поле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Ингушетия</w:t>
      </w: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2B058B" w:rsidRPr="007637A7" w:rsidRDefault="002B058B" w:rsidP="002B058B">
      <w:pPr>
        <w:pStyle w:val="a3"/>
        <w:numPr>
          <w:ilvl w:val="0"/>
          <w:numId w:val="1"/>
        </w:numPr>
        <w:spacing w:after="0" w:line="240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проектного подхода при разработке программ наставничества; </w:t>
      </w:r>
    </w:p>
    <w:p w:rsidR="002B058B" w:rsidRPr="007637A7" w:rsidRDefault="002B058B" w:rsidP="002B058B">
      <w:pPr>
        <w:pStyle w:val="a3"/>
        <w:numPr>
          <w:ilvl w:val="0"/>
          <w:numId w:val="1"/>
        </w:numPr>
        <w:spacing w:after="0" w:line="240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сбор </w:t>
      </w:r>
      <w:proofErr w:type="gramStart"/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результатов мониторинга реализации программ наставничества</w:t>
      </w:r>
      <w:proofErr w:type="gramEnd"/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ГБОУ «СОШ № 1 с. п. </w:t>
      </w:r>
      <w:proofErr w:type="spellStart"/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Плиево</w:t>
      </w:r>
      <w:proofErr w:type="spellEnd"/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</w:p>
    <w:p w:rsidR="002B058B" w:rsidRPr="007637A7" w:rsidRDefault="002B058B" w:rsidP="002B058B">
      <w:pPr>
        <w:pStyle w:val="a3"/>
        <w:numPr>
          <w:ilvl w:val="0"/>
          <w:numId w:val="1"/>
        </w:numPr>
        <w:spacing w:after="0" w:line="240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максимально полное раскрытие потенциала личности наставляемого, необходимое </w:t>
      </w:r>
      <w:proofErr w:type="gramStart"/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успешной личной и профессиональной </w:t>
      </w:r>
    </w:p>
    <w:p w:rsidR="002B058B" w:rsidRPr="00F8412F" w:rsidRDefault="002B058B" w:rsidP="002B058B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Список используемых сокращений </w:t>
      </w:r>
    </w:p>
    <w:p w:rsidR="002B058B" w:rsidRPr="007817C1" w:rsidRDefault="002B058B" w:rsidP="002B058B">
      <w:pPr>
        <w:spacing w:after="3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ОО — образовательная организация. ЦМН — целевая модель наставничества </w:t>
      </w:r>
    </w:p>
    <w:p w:rsidR="002B058B" w:rsidRPr="007817C1" w:rsidRDefault="002B058B" w:rsidP="002B058B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</w:t>
      </w:r>
    </w:p>
    <w:tbl>
      <w:tblPr>
        <w:tblStyle w:val="TableGrid"/>
        <w:tblW w:w="16019" w:type="dxa"/>
        <w:tblInd w:w="-421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24"/>
        <w:gridCol w:w="5076"/>
        <w:gridCol w:w="1732"/>
        <w:gridCol w:w="3208"/>
        <w:gridCol w:w="2837"/>
        <w:gridCol w:w="2642"/>
      </w:tblGrid>
      <w:tr w:rsidR="002B058B" w:rsidRPr="007817C1" w:rsidTr="00A96903">
        <w:trPr>
          <w:trHeight w:val="47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176D64" w:rsidRDefault="002B058B" w:rsidP="00A969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176D64" w:rsidRDefault="002B058B" w:rsidP="00A9690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</w:pPr>
            <w:r w:rsidRPr="00176D6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  <w:t>Содержание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176D64" w:rsidRDefault="002B058B" w:rsidP="00A96903">
            <w:pPr>
              <w:spacing w:after="0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</w:pPr>
            <w:r w:rsidRPr="00176D6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  <w:t>Сроки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176D64" w:rsidRDefault="002B058B" w:rsidP="00A96903">
            <w:pPr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</w:pPr>
            <w:r w:rsidRPr="00176D6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  <w:t>Ожидаемый</w:t>
            </w:r>
          </w:p>
          <w:p w:rsidR="002B058B" w:rsidRPr="00176D64" w:rsidRDefault="002B058B" w:rsidP="00A969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</w:pPr>
            <w:r w:rsidRPr="00176D6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  <w:t>результат (вид документа)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176D64" w:rsidRDefault="002B058B" w:rsidP="00A96903">
            <w:pPr>
              <w:spacing w:after="0"/>
              <w:ind w:left="170" w:right="41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</w:pPr>
            <w:r w:rsidRPr="00176D6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  <w:t>Показатели эффективности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176D64" w:rsidRDefault="002B058B" w:rsidP="00A96903">
            <w:pPr>
              <w:spacing w:after="0"/>
              <w:ind w:left="12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</w:pPr>
            <w:r w:rsidRPr="00176D6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  <w:t>Ответственный</w:t>
            </w:r>
          </w:p>
        </w:tc>
      </w:tr>
      <w:tr w:rsidR="002B058B" w:rsidRPr="007817C1" w:rsidTr="00A96903">
        <w:trPr>
          <w:trHeight w:val="240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Организационно-методическое сопровождение деятельности</w:t>
            </w:r>
          </w:p>
        </w:tc>
      </w:tr>
      <w:tr w:rsidR="002B058B" w:rsidRPr="007817C1" w:rsidTr="00A96903">
        <w:trPr>
          <w:trHeight w:val="108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Default="002B058B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1.</w:t>
            </w:r>
          </w:p>
          <w:p w:rsidR="002B058B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наставляемых из числа обучающихся, педагогов, представителей родительской общественности, выпускников, партнеров и т. д.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15.0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.2022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наставляемых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tabs>
                <w:tab w:val="center" w:pos="746"/>
                <w:tab w:val="center" w:pos="1962"/>
              </w:tabs>
              <w:spacing w:after="0" w:line="240" w:lineRule="auto"/>
              <w:ind w:right="4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</w:t>
            </w:r>
          </w:p>
          <w:p w:rsidR="002B058B" w:rsidRPr="007817C1" w:rsidRDefault="002B058B" w:rsidP="00A96903">
            <w:pPr>
              <w:tabs>
                <w:tab w:val="center" w:pos="746"/>
                <w:tab w:val="center" w:pos="1962"/>
              </w:tabs>
              <w:spacing w:after="0" w:line="240" w:lineRule="auto"/>
              <w:ind w:right="4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участников, </w:t>
            </w:r>
          </w:p>
          <w:p w:rsidR="002B058B" w:rsidRPr="007817C1" w:rsidRDefault="002B058B" w:rsidP="00A96903">
            <w:pPr>
              <w:tabs>
                <w:tab w:val="center" w:pos="1962"/>
              </w:tabs>
              <w:spacing w:after="0" w:line="240" w:lineRule="auto"/>
              <w:ind w:left="170" w:right="4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хваченных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системой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Плиева З. Б., </w:t>
            </w:r>
          </w:p>
          <w:p w:rsidR="002B058B" w:rsidRPr="007817C1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Горданова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Л. И.</w:t>
            </w:r>
          </w:p>
        </w:tc>
      </w:tr>
      <w:tr w:rsidR="002B058B" w:rsidRPr="007817C1" w:rsidTr="00A96903">
        <w:trPr>
          <w:trHeight w:val="108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Default="002B058B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2.</w:t>
            </w:r>
          </w:p>
          <w:p w:rsidR="002B058B" w:rsidRDefault="002B058B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наставников из числа обучающихся, педагогов, представителей родительской общественности, выпускников, партнеров и т. д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наставников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1" w:line="240" w:lineRule="auto"/>
              <w:ind w:left="170" w:right="9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не менее 10% от общего количества членов каждой целевой группы (10% от общего числа обучающихся в школе, 10% от общего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педагогических работников)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Плиева З. Б., </w:t>
            </w:r>
          </w:p>
          <w:p w:rsidR="002B058B" w:rsidRDefault="002B058B" w:rsidP="00A96903">
            <w:pP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Горданова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Л. И.</w:t>
            </w:r>
          </w:p>
          <w:p w:rsidR="002B058B" w:rsidRPr="007817C1" w:rsidRDefault="002B058B" w:rsidP="00A96903">
            <w:pP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перечня партнерских организаций в целях привлечения их к реализации программы </w:t>
            </w:r>
          </w:p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(системы) наставничества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До 10.10.2022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 перечень партнерских организаций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2% организаций, предприятий приняли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участие в реализации целевой модели наставничества, предоставив наставников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Куратор внедрения целевой модели наставничества </w:t>
            </w:r>
          </w:p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Плиева З. Б., </w:t>
            </w:r>
          </w:p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Горданова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Л. И.</w:t>
            </w:r>
          </w:p>
          <w:p w:rsidR="002B058B" w:rsidRPr="007817C1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4.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Заключение соглашений с организациям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и-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партнерами по внедрению целевой 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сентября 2022 г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Соглашения с организациям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и-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партнерами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 w:right="15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Например, 2% организаций, предприятий принял 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реализации целевой модели наставничества, предоставив наставников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:rsidR="002B058B" w:rsidRPr="007817C1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Горчханов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А. Х.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5.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 отдельному графику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Привлечено не менее 2х экспертов, сформированы группы наставников для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обучения, проведено не менее 1 0 образовательных занятий для каждой группы, оказаны индивидуальные консультации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Горчханов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А. Х.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6.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Организация общей встречи потенциальных наставников и наставляемых в формате «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нетворкинг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» (комплекс упражнений на знакомство, взаимодействие и коммуникацию)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10.09.2022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общая встреча в формате </w:t>
            </w:r>
          </w:p>
          <w:p w:rsidR="002B058B" w:rsidRPr="007817C1" w:rsidRDefault="002B058B" w:rsidP="00A9690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«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нетворкинг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», проведено анкетирование на предмет предпочитаемого наставника и наставляемого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7.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Формирование наставнических пар или групп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</w:t>
            </w:r>
          </w:p>
          <w:p w:rsidR="002B058B" w:rsidRPr="007817C1" w:rsidRDefault="002B058B" w:rsidP="00A96903">
            <w:pPr>
              <w:spacing w:after="0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2022 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Сформированы наставнические пары или группы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Горданова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Р. М.</w:t>
            </w:r>
          </w:p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Гарданова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Р. Т.</w:t>
            </w:r>
          </w:p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Аджигов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Т. А.</w:t>
            </w:r>
          </w:p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Тебоева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Д. Б.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8.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Оформление согласий на обработку персональных данных участников целевой модели наставничества и законных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представителей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, не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достигших 14-летнего возраста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Горданова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Р. М.</w:t>
            </w:r>
          </w:p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Гарданова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Р. Т.</w:t>
            </w:r>
          </w:p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Аджигов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Т. А.</w:t>
            </w:r>
          </w:p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Тебоева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Д. Б.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9.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работы наставнических пар или групп: </w:t>
            </w:r>
          </w:p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встреча-знакомство;  </w:t>
            </w:r>
          </w:p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пробная встреча; </w:t>
            </w:r>
          </w:p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встреча-планирование; </w:t>
            </w:r>
          </w:p>
          <w:p w:rsidR="002B058B" w:rsidRPr="007817C1" w:rsidRDefault="002B058B" w:rsidP="00A96903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совместная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работа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наставника </w:t>
            </w:r>
          </w:p>
          <w:p w:rsidR="002B058B" w:rsidRPr="007817C1" w:rsidRDefault="002B058B" w:rsidP="00A96903">
            <w:pPr>
              <w:spacing w:after="0" w:line="240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наставляемого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в соответствии с разработанным индивидуальным планом; </w:t>
            </w:r>
          </w:p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итоговая встреча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23" w:line="240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2B058B" w:rsidRPr="007817C1" w:rsidRDefault="002B058B" w:rsidP="00A96903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Определяется ОО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10.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октября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Проведены организационные встречи, составлены индивидуальные планы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нутри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каждой наставнической пары/группы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2B058B" w:rsidRPr="007817C1" w:rsidTr="00A96903">
        <w:trPr>
          <w:trHeight w:val="40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Утверждение индивидуальных планов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индивидуальных планов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периода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Индивидуальные планы, реализованные менее чем на 90%, участие в реализации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Кураторы, наставники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мая 2022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:rsidR="002B058B" w:rsidRPr="007817C1" w:rsidRDefault="002B058B" w:rsidP="00A96903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2B058B" w:rsidRPr="007817C1" w:rsidTr="00A96903">
        <w:trPr>
          <w:trHeight w:val="56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Программно-методическое сопровождение деятельности</w:t>
            </w:r>
          </w:p>
        </w:tc>
      </w:tr>
      <w:tr w:rsidR="002B058B" w:rsidRPr="007817C1" w:rsidTr="00A96903">
        <w:trPr>
          <w:trHeight w:val="80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14.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августа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15.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 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сентября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Распорядительные акты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16.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Разработаны формы диагностической анкеты для каждой сформированной группы/пары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Методист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2B058B" w:rsidRPr="007817C1" w:rsidTr="00A96903">
        <w:trPr>
          <w:trHeight w:val="56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Аналитическое сопровождение деятельности, мониторинг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17.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полученных анкет в ходе информационной кампании от потенциальных наставников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наставляемых, определение запросов наставляемых и возможностей наставников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lastRenderedPageBreak/>
              <w:t xml:space="preserve">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Проанализированы анкеты, определены запросы наставляемых и ресурсы наставников, проведены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Кураторы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18.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анкет, заполненных после организации общей встречи, 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нетворкинга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Анкеты проанализированы, сформированы наставнические пары/группы, информирование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участников о сформированных парах/группах, создание приказа по организации о закреплении наставнических пар/группы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19.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 раз в квартал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20.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42" w:right="1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2B058B" w:rsidRPr="007817C1" w:rsidTr="00A96903">
        <w:trPr>
          <w:trHeight w:val="56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Информационное сопровождение деятельности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Создание специальных рубрик в официа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льной группе в социальных сетях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 на официальном сайте образовательной организации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создано не менее 2-х специальных рубрик, 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сформирован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контент-план по наполнению данных рубрик содержанием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Котиева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Л. М.,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за официальный сайт школы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2B058B" w:rsidRPr="007817C1" w:rsidRDefault="002B058B" w:rsidP="00A96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2B058B" w:rsidRPr="007817C1" w:rsidRDefault="002B058B" w:rsidP="00A96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5 публикаций 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электронных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ресурсах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Котиева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Л. М.,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за официальный сайт школы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22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Протокол педагогического совета; в педагогическом совете приняло участие не менее 90% специалистов от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общего количества педагогического состава, создан реестр потенциальных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наставников из числа специалистов ОО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Зам. по УВР Плиева З. Б.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24.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 w:right="15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из числа родителей обучающихся школы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Зам. по УВР Плиева З. Б.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25.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42" w:right="14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тематических классных часов в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В течение года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школьников, принявших участие в классных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Кураторы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26.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рабочих встреч с успешными выпускниками образовательной организации, партнерами, представителями НКО и т. д. - потенциальными наставниками с целью информирования о реализации целевой модели наставничества, проведение анкетирования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2B058B" w:rsidRPr="007817C1" w:rsidRDefault="002B058B" w:rsidP="00A96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Организовано не менее встреч, создан реестр потенциальных наставников из числа партнеров и выпускников школы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2B058B" w:rsidRPr="007817C1" w:rsidTr="00A96903">
        <w:trPr>
          <w:trHeight w:val="56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D506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27.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Контроль процедуры внедрениями реализации целевой модели наставничества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2B058B" w:rsidRPr="007817C1" w:rsidRDefault="002B058B" w:rsidP="00A96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2B058B" w:rsidRPr="007817C1" w:rsidRDefault="002B058B" w:rsidP="00A96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Выполнено 100% позиций дорожной карты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 школы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28.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Контроль реализации мероприятий, закрепленных за учреждением в установленные сроки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2B058B" w:rsidRPr="007817C1" w:rsidRDefault="002B058B" w:rsidP="00A96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Реализовано 100% мероприятий, закрепленных за учреждением в установленные сроки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модели наставничества 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29.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дорожной карты на 2023 - 2024 учебный год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Мая 2023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Разработана дорожная карта внедрения методологии (целевой модели) наставничества 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обучающихся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2B058B" w:rsidRPr="007817C1" w:rsidRDefault="002B058B" w:rsidP="00A96903">
            <w:pPr>
              <w:spacing w:after="0"/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2024 учебный год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</w:t>
            </w:r>
          </w:p>
          <w:p w:rsidR="002B058B" w:rsidRPr="007817C1" w:rsidRDefault="002B058B" w:rsidP="00A96903">
            <w:pPr>
              <w:spacing w:after="0"/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целевой модели наставничества </w:t>
            </w:r>
          </w:p>
        </w:tc>
      </w:tr>
      <w:tr w:rsidR="002B058B" w:rsidRPr="007817C1" w:rsidTr="00A96903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30.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представителей образовательной организации приняли 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региональных и всероссийских тематических событиях/конкурсах/фестивалях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Руководитель ОО Куратор внедрения целевой модели наставничества </w:t>
            </w:r>
          </w:p>
        </w:tc>
      </w:tr>
    </w:tbl>
    <w:p w:rsidR="002B058B" w:rsidRPr="007817C1" w:rsidRDefault="002B058B" w:rsidP="002B058B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2B058B" w:rsidRPr="007817C1" w:rsidRDefault="002B058B" w:rsidP="002B058B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2B058B" w:rsidRPr="007817C1" w:rsidRDefault="002B058B" w:rsidP="002B058B">
      <w:pPr>
        <w:spacing w:after="8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2B058B" w:rsidRPr="007637A7" w:rsidRDefault="002B058B" w:rsidP="002B058B">
      <w:pPr>
        <w:spacing w:after="17" w:line="271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573A0" w:rsidRDefault="008573A0"/>
    <w:sectPr w:rsidR="008573A0" w:rsidSect="007D5061">
      <w:pgSz w:w="16838" w:h="11904" w:orient="landscape"/>
      <w:pgMar w:top="568" w:right="914" w:bottom="993" w:left="94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8B"/>
    <w:rsid w:val="001306B2"/>
    <w:rsid w:val="002B058B"/>
    <w:rsid w:val="0085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B058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B058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B058B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58B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character" w:styleId="a4">
    <w:name w:val="Hyperlink"/>
    <w:uiPriority w:val="99"/>
    <w:rsid w:val="002B058B"/>
    <w:rPr>
      <w:color w:val="0000FF"/>
      <w:u w:val="single"/>
    </w:rPr>
  </w:style>
  <w:style w:type="paragraph" w:customStyle="1" w:styleId="a5">
    <w:name w:val="Заголовок к тексту"/>
    <w:basedOn w:val="a"/>
    <w:autoRedefine/>
    <w:rsid w:val="002B058B"/>
    <w:pPr>
      <w:tabs>
        <w:tab w:val="left" w:pos="7314"/>
      </w:tabs>
      <w:spacing w:after="0" w:line="360" w:lineRule="auto"/>
      <w:jc w:val="right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B058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B058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B058B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58B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character" w:styleId="a4">
    <w:name w:val="Hyperlink"/>
    <w:uiPriority w:val="99"/>
    <w:rsid w:val="002B058B"/>
    <w:rPr>
      <w:color w:val="0000FF"/>
      <w:u w:val="single"/>
    </w:rPr>
  </w:style>
  <w:style w:type="paragraph" w:customStyle="1" w:styleId="a5">
    <w:name w:val="Заголовок к тексту"/>
    <w:basedOn w:val="a"/>
    <w:autoRedefine/>
    <w:rsid w:val="002B058B"/>
    <w:pPr>
      <w:tabs>
        <w:tab w:val="left" w:pos="7314"/>
      </w:tabs>
      <w:spacing w:after="0" w:line="360" w:lineRule="auto"/>
      <w:jc w:val="right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1_plie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1781</Words>
  <Characters>10154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2</cp:revision>
  <dcterms:created xsi:type="dcterms:W3CDTF">2022-12-03T10:23:00Z</dcterms:created>
  <dcterms:modified xsi:type="dcterms:W3CDTF">2023-01-17T06:05:00Z</dcterms:modified>
</cp:coreProperties>
</file>