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F0" w:rsidRPr="009F79F0" w:rsidRDefault="009F79F0" w:rsidP="009F7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79F0">
        <w:rPr>
          <w:rFonts w:ascii="Times New Roman" w:eastAsia="Calibri" w:hAnsi="Times New Roman" w:cs="Times New Roman"/>
          <w:b/>
          <w:sz w:val="28"/>
          <w:szCs w:val="28"/>
        </w:rPr>
        <w:t>Соглашение о сотрудничестве</w:t>
      </w:r>
    </w:p>
    <w:p w:rsidR="009F79F0" w:rsidRPr="009F79F0" w:rsidRDefault="009F79F0" w:rsidP="009F7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79F0">
        <w:rPr>
          <w:rFonts w:ascii="Times New Roman" w:eastAsia="Calibri" w:hAnsi="Times New Roman" w:cs="Times New Roman"/>
          <w:b/>
          <w:sz w:val="28"/>
          <w:szCs w:val="28"/>
        </w:rPr>
        <w:t>между наставником и наставляемым</w:t>
      </w:r>
    </w:p>
    <w:p w:rsidR="009F79F0" w:rsidRPr="009F79F0" w:rsidRDefault="009F79F0" w:rsidP="009F79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 xml:space="preserve"> «____» _________ 20 ___ г.</w:t>
      </w:r>
    </w:p>
    <w:p w:rsidR="009F79F0" w:rsidRPr="009F79F0" w:rsidRDefault="009F79F0" w:rsidP="009F79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79F0">
        <w:rPr>
          <w:rFonts w:ascii="Times New Roman" w:eastAsia="Calibri" w:hAnsi="Times New Roman" w:cs="Times New Roman"/>
          <w:sz w:val="28"/>
          <w:szCs w:val="28"/>
        </w:rPr>
        <w:t>Данное соглашение устанавливает отношения между ______________________, (далее наставник), и __________________________(далее – наставляемый), совместно именуемыми «Стороны», в связи с их участием в реализации региональной программы наставничества педагогических работников (далее – Программа многофункционального наставничества) на базе _________________________ (далее – Организация).</w:t>
      </w:r>
      <w:proofErr w:type="gramEnd"/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1. Предмет соглашения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1.1. Стороны договорились об участии в реализации Программы многофункционального наставничества целевой модели наставничества через организацию комплекса мероприятий в рамках деятельности наставнической пары (группы).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1.2. Стороны определили следующие задачи:*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 xml:space="preserve">1.2.1. повышение уровня профессиональных и </w:t>
      </w:r>
      <w:proofErr w:type="spellStart"/>
      <w:r w:rsidRPr="009F79F0">
        <w:rPr>
          <w:rFonts w:ascii="Times New Roman" w:eastAsia="Calibri" w:hAnsi="Times New Roman" w:cs="Times New Roman"/>
          <w:sz w:val="28"/>
          <w:szCs w:val="28"/>
        </w:rPr>
        <w:t>надпрофессиональных</w:t>
      </w:r>
      <w:proofErr w:type="spellEnd"/>
      <w:r w:rsidRPr="009F79F0">
        <w:rPr>
          <w:rFonts w:ascii="Times New Roman" w:eastAsia="Calibri" w:hAnsi="Times New Roman" w:cs="Times New Roman"/>
          <w:sz w:val="28"/>
          <w:szCs w:val="28"/>
        </w:rPr>
        <w:t xml:space="preserve"> компетенций наставляемого;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1.2.2. повышение уровня социальной адаптации наставляемого в коллективе;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1.2.3. трансляция личного, профессионального опыта, знаний, умений и навыков наставника;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1.2.4. повышение уровня мотивации к самообразованию у наставляемого;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9F79F0">
        <w:rPr>
          <w:rFonts w:ascii="Times New Roman" w:eastAsia="Calibri" w:hAnsi="Times New Roman" w:cs="Times New Roman"/>
          <w:i/>
        </w:rPr>
        <w:t>*Задачи определяются исходя из выбранной формы наставничества, потребностей наставляемого и ресурсов наставника.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 Права и обязанности Сторон*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2.1. Наставник обязан: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2.1.1. разрабатывать индивидуальный план-комплекс мероприятий в рамках организации работы наставнической пары/группы;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2.1.2. участвовать в реализации дорожной карты внедрения Программы многофункционального наставничества в образовательной организации (далее – дорожная карта) в рамках компетенции;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2.1.3. регулярно посещать образовательные события, организованные в рамках обучения наставников;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2.1.4. оказывать всестороннюю помощь и поддержку наставляемому;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2.1.5. предоставлять результаты наставнической работы по запросу куратора;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2.1.6. способствовать развитию информационного освещения реализации системы наставничества в образовательной организации;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2.1.7. внимательно и уважительно относится к наставляемому.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2.2. Наставник имеет право: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2.2.1. способствовать своевременному и качественному выполнению поставленных задач наставляемым;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2.2.2. совместно с куратором определять формы работы с наставляемым: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– 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lastRenderedPageBreak/>
        <w:t>– вносить предложения куратору и руководителю образовательной организации по внесению изменений в дорожную карту;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– привлекать других специалистов для расширения компетенций наставляемого.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2.3. Наставляемый обязан: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2.3.1. регулярно посещать встречи, образовательные события в соответствии с индивидуальным планом;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2.3.2. выполнять своевременно и качественно задачи, поставленные наставником;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2.3.3. внимательно и уважительно относиться к наставнику и другим участникам наставнической группы.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2.4. Наставляемый имеет право: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2.4.1. вносить предложения в индивидуальный план обучения в рамках организации работы наставнической пары/группы;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2.4.2. 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2.4.3. в индивидуальном порядке обращаться к наставнику за советом, помощью по волнующим вопросам;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2.4.4. при невозможности установления личного контакта с наставником выходить с ходатайством к директору образовательной организации о замене наставника.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3. Заключительные положения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3.1.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3.2. Расторжение настоящего Соглашения осуществляется по соглашению Сторон.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3.3. Расторжение настоящего Соглашения в одностороннем порядке осуществляется в случае систематического нарушения условий п. 2 настоящего Соглашения.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3.4. Настоящее Соглашение вступает в силу со дня его подписания и действует на протяжении _______ месяцев.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3.5. По истечении срока действия Соглашения, срок может быть продлен по взаимному соглашению сторон.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4. Подписи Сторон:</w:t>
      </w:r>
    </w:p>
    <w:p w:rsidR="00516649" w:rsidRDefault="00516649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Наставник__________</w:t>
      </w:r>
      <w:r w:rsidRPr="0051664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_     </w:t>
      </w:r>
      <w:r>
        <w:rPr>
          <w:rFonts w:ascii="Times New Roman" w:eastAsia="Calibri" w:hAnsi="Times New Roman" w:cs="Times New Roman"/>
          <w:sz w:val="28"/>
          <w:szCs w:val="28"/>
        </w:rPr>
        <w:t>(подпись)</w:t>
      </w:r>
      <w:r w:rsidRPr="009F79F0">
        <w:rPr>
          <w:rFonts w:ascii="Times New Roman" w:eastAsia="Calibri" w:hAnsi="Times New Roman" w:cs="Times New Roman"/>
          <w:sz w:val="28"/>
          <w:szCs w:val="28"/>
        </w:rPr>
        <w:t>/</w:t>
      </w:r>
      <w:r w:rsidRPr="0051664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    </w:t>
      </w:r>
      <w:r w:rsidRPr="009F79F0">
        <w:rPr>
          <w:rFonts w:ascii="Times New Roman" w:eastAsia="Calibri" w:hAnsi="Times New Roman" w:cs="Times New Roman"/>
          <w:sz w:val="28"/>
          <w:szCs w:val="28"/>
        </w:rPr>
        <w:t>(расшифровка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9F79F0" w:rsidRPr="009F79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516649" w:rsidRDefault="00516649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9F79F0">
        <w:rPr>
          <w:rFonts w:ascii="Times New Roman" w:eastAsia="Calibri" w:hAnsi="Times New Roman" w:cs="Times New Roman"/>
          <w:sz w:val="28"/>
          <w:szCs w:val="28"/>
        </w:rPr>
        <w:t>Наставляемый</w:t>
      </w:r>
      <w:proofErr w:type="gramEnd"/>
      <w:r w:rsidR="00516649">
        <w:rPr>
          <w:rFonts w:ascii="Times New Roman" w:eastAsia="Calibri" w:hAnsi="Times New Roman" w:cs="Times New Roman"/>
          <w:sz w:val="28"/>
          <w:szCs w:val="28"/>
        </w:rPr>
        <w:t>___________</w:t>
      </w:r>
      <w:proofErr w:type="spellEnd"/>
      <w:r w:rsidR="00516649">
        <w:rPr>
          <w:rFonts w:ascii="Times New Roman" w:eastAsia="Calibri" w:hAnsi="Times New Roman" w:cs="Times New Roman"/>
          <w:sz w:val="28"/>
          <w:szCs w:val="28"/>
        </w:rPr>
        <w:t>(подпись)</w:t>
      </w:r>
      <w:r w:rsidR="00516649" w:rsidRPr="009F79F0">
        <w:rPr>
          <w:rFonts w:ascii="Times New Roman" w:eastAsia="Calibri" w:hAnsi="Times New Roman" w:cs="Times New Roman"/>
          <w:sz w:val="28"/>
          <w:szCs w:val="28"/>
        </w:rPr>
        <w:t>/</w:t>
      </w:r>
      <w:r w:rsidR="00516649" w:rsidRPr="0051664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1664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  </w:t>
      </w:r>
      <w:r w:rsidR="00516649" w:rsidRPr="009F79F0">
        <w:rPr>
          <w:rFonts w:ascii="Times New Roman" w:eastAsia="Calibri" w:hAnsi="Times New Roman" w:cs="Times New Roman"/>
          <w:sz w:val="28"/>
          <w:szCs w:val="28"/>
        </w:rPr>
        <w:t>(расшифровка</w:t>
      </w:r>
      <w:r w:rsidR="0051664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F79F0">
        <w:rPr>
          <w:rFonts w:ascii="Times New Roman" w:eastAsia="Calibri" w:hAnsi="Times New Roman" w:cs="Times New Roman"/>
          <w:i/>
          <w:sz w:val="24"/>
          <w:szCs w:val="24"/>
        </w:rPr>
        <w:t>* Права и обязанности наставника и наставляемого могут быть изменены и дополнены в соответствии с формой наставничества).</w:t>
      </w:r>
      <w:proofErr w:type="gramEnd"/>
    </w:p>
    <w:p w:rsidR="003A1585" w:rsidRDefault="003A1585">
      <w:bookmarkStart w:id="0" w:name="_GoBack"/>
      <w:bookmarkEnd w:id="0"/>
    </w:p>
    <w:sectPr w:rsidR="003A1585" w:rsidSect="009E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9F0"/>
    <w:rsid w:val="003A1585"/>
    <w:rsid w:val="00516649"/>
    <w:rsid w:val="00716E1D"/>
    <w:rsid w:val="009E5623"/>
    <w:rsid w:val="009F79F0"/>
    <w:rsid w:val="00ED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111</cp:lastModifiedBy>
  <cp:revision>4</cp:revision>
  <dcterms:created xsi:type="dcterms:W3CDTF">2021-10-25T06:18:00Z</dcterms:created>
  <dcterms:modified xsi:type="dcterms:W3CDTF">2022-11-21T11:02:00Z</dcterms:modified>
</cp:coreProperties>
</file>